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93358" w14:textId="70B04F46" w:rsidR="007C6AE2" w:rsidRPr="00C744C1" w:rsidRDefault="00C744C1" w:rsidP="00C744C1">
      <w:pPr>
        <w:pStyle w:val="ListParagraph"/>
        <w:numPr>
          <w:ilvl w:val="0"/>
          <w:numId w:val="1"/>
        </w:numPr>
        <w:rPr>
          <w:rFonts w:ascii="Arial" w:hAnsi="Arial" w:cs="Arial"/>
          <w:sz w:val="20"/>
          <w:szCs w:val="20"/>
        </w:rPr>
      </w:pPr>
      <w:bookmarkStart w:id="0" w:name="_Hlk22742591"/>
      <w:r>
        <w:rPr>
          <w:rFonts w:ascii="Arial" w:hAnsi="Arial" w:cs="Arial"/>
          <w:sz w:val="20"/>
          <w:szCs w:val="20"/>
        </w:rPr>
        <w:t>Show as Sub-Paragraph to Deed of Trust #11536394</w:t>
      </w:r>
    </w:p>
    <w:p w14:paraId="5F6E5580" w14:textId="41DAB551" w:rsidR="00CB2BFB" w:rsidRPr="00CB2BFB" w:rsidRDefault="00CB2BFB" w:rsidP="00CB2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6"/>
          <w:szCs w:val="16"/>
        </w:rPr>
      </w:pPr>
      <w:r>
        <w:rPr>
          <w:rFonts w:ascii="Tahoma" w:hAnsi="Tahoma" w:cs="Tahoma"/>
          <w:color w:val="000000" w:themeColor="text1"/>
          <w:sz w:val="16"/>
          <w:szCs w:val="16"/>
        </w:rPr>
        <w:t>T</w:t>
      </w:r>
      <w:r w:rsidRPr="00CB2BFB">
        <w:rPr>
          <w:rFonts w:ascii="Tahoma" w:hAnsi="Tahoma" w:cs="Tahoma"/>
          <w:color w:val="000000" w:themeColor="text1"/>
          <w:sz w:val="16"/>
          <w:szCs w:val="16"/>
        </w:rPr>
        <w:t>he Deed of Trust shown as Entry No. 11536394 herein was subordinated to the lien of that certain Deed of Trust recorded as Entry No. 11755412 herein</w:t>
      </w:r>
      <w:r>
        <w:rPr>
          <w:rFonts w:ascii="Tahoma" w:hAnsi="Tahoma" w:cs="Tahoma"/>
          <w:color w:val="000000" w:themeColor="text1"/>
          <w:sz w:val="16"/>
          <w:szCs w:val="16"/>
        </w:rPr>
        <w:t xml:space="preserve"> pursuant to the terms of the Intercreditor and </w:t>
      </w:r>
      <w:r w:rsidRPr="00CB2BFB">
        <w:rPr>
          <w:rFonts w:ascii="Tahoma" w:hAnsi="Tahoma" w:cs="Tahoma"/>
          <w:color w:val="000000" w:themeColor="text1"/>
          <w:sz w:val="16"/>
          <w:szCs w:val="16"/>
        </w:rPr>
        <w:t xml:space="preserve">Subordination Agreement recorded November 6, 2013 as Entry No. </w:t>
      </w:r>
      <w:hyperlink r:id="rId5" w:history="1">
        <w:r w:rsidRPr="00CB2BFB">
          <w:rPr>
            <w:rFonts w:ascii="Tahoma" w:hAnsi="Tahoma" w:cs="Tahoma"/>
            <w:color w:val="000000" w:themeColor="text1"/>
            <w:sz w:val="16"/>
            <w:szCs w:val="16"/>
            <w:u w:val="single"/>
          </w:rPr>
          <w:t>11755551</w:t>
        </w:r>
      </w:hyperlink>
      <w:r w:rsidRPr="00CB2BFB">
        <w:rPr>
          <w:rFonts w:ascii="Tahoma" w:hAnsi="Tahoma" w:cs="Tahoma"/>
          <w:color w:val="000000" w:themeColor="text1"/>
          <w:sz w:val="16"/>
          <w:szCs w:val="16"/>
        </w:rPr>
        <w:t xml:space="preserve"> in Book 10190 at Page 9088</w:t>
      </w:r>
      <w:r w:rsidR="00C744C1">
        <w:rPr>
          <w:rFonts w:ascii="Tahoma" w:hAnsi="Tahoma" w:cs="Tahoma"/>
          <w:color w:val="000000" w:themeColor="text1"/>
          <w:sz w:val="16"/>
          <w:szCs w:val="16"/>
        </w:rPr>
        <w:t>.</w:t>
      </w:r>
    </w:p>
    <w:bookmarkEnd w:id="0"/>
    <w:p w14:paraId="7723B419" w14:textId="3715187B" w:rsidR="00CB2BFB" w:rsidRDefault="00CB2BFB"/>
    <w:p w14:paraId="0C0D5AB8" w14:textId="1AF84E1A" w:rsidR="00C744C1" w:rsidRPr="00C744C1" w:rsidRDefault="00C744C1" w:rsidP="00C744C1">
      <w:pPr>
        <w:pStyle w:val="ListParagraph"/>
        <w:numPr>
          <w:ilvl w:val="0"/>
          <w:numId w:val="1"/>
        </w:numPr>
        <w:rPr>
          <w:rFonts w:ascii="Arial" w:hAnsi="Arial" w:cs="Arial"/>
          <w:sz w:val="20"/>
          <w:szCs w:val="20"/>
        </w:rPr>
      </w:pPr>
      <w:r>
        <w:rPr>
          <w:rFonts w:ascii="Arial" w:hAnsi="Arial" w:cs="Arial"/>
          <w:sz w:val="20"/>
          <w:szCs w:val="20"/>
        </w:rPr>
        <w:t>Show as Sub-Paragraph to Deed of Trust #11536395</w:t>
      </w:r>
    </w:p>
    <w:p w14:paraId="775DF65E" w14:textId="2110455A" w:rsidR="00C744C1" w:rsidRDefault="00C744C1" w:rsidP="00C744C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6"/>
          <w:szCs w:val="16"/>
        </w:rPr>
      </w:pPr>
      <w:r>
        <w:rPr>
          <w:rFonts w:ascii="Tahoma" w:hAnsi="Tahoma" w:cs="Tahoma"/>
          <w:color w:val="000000" w:themeColor="text1"/>
          <w:sz w:val="16"/>
          <w:szCs w:val="16"/>
        </w:rPr>
        <w:t>T</w:t>
      </w:r>
      <w:r w:rsidRPr="00CB2BFB">
        <w:rPr>
          <w:rFonts w:ascii="Tahoma" w:hAnsi="Tahoma" w:cs="Tahoma"/>
          <w:color w:val="000000" w:themeColor="text1"/>
          <w:sz w:val="16"/>
          <w:szCs w:val="16"/>
        </w:rPr>
        <w:t>he Deed of Trust shown as Entry No. 1153639</w:t>
      </w:r>
      <w:r>
        <w:rPr>
          <w:rFonts w:ascii="Tahoma" w:hAnsi="Tahoma" w:cs="Tahoma"/>
          <w:color w:val="000000" w:themeColor="text1"/>
          <w:sz w:val="16"/>
          <w:szCs w:val="16"/>
        </w:rPr>
        <w:t>5</w:t>
      </w:r>
      <w:r w:rsidRPr="00CB2BFB">
        <w:rPr>
          <w:rFonts w:ascii="Tahoma" w:hAnsi="Tahoma" w:cs="Tahoma"/>
          <w:color w:val="000000" w:themeColor="text1"/>
          <w:sz w:val="16"/>
          <w:szCs w:val="16"/>
        </w:rPr>
        <w:t xml:space="preserve"> herein was subordinated to the lien of that certain Deed of Trust recorded as Entry No. 11755412 herein</w:t>
      </w:r>
      <w:r>
        <w:rPr>
          <w:rFonts w:ascii="Tahoma" w:hAnsi="Tahoma" w:cs="Tahoma"/>
          <w:color w:val="000000" w:themeColor="text1"/>
          <w:sz w:val="16"/>
          <w:szCs w:val="16"/>
        </w:rPr>
        <w:t xml:space="preserve"> pursuant to the terms of the Intercreditor and </w:t>
      </w:r>
      <w:r w:rsidRPr="00CB2BFB">
        <w:rPr>
          <w:rFonts w:ascii="Tahoma" w:hAnsi="Tahoma" w:cs="Tahoma"/>
          <w:color w:val="000000" w:themeColor="text1"/>
          <w:sz w:val="16"/>
          <w:szCs w:val="16"/>
        </w:rPr>
        <w:t xml:space="preserve">Subordination Agreement recorded November 6, 2013 as Entry No. </w:t>
      </w:r>
      <w:hyperlink r:id="rId6" w:history="1">
        <w:r w:rsidRPr="00CB2BFB">
          <w:rPr>
            <w:rFonts w:ascii="Tahoma" w:hAnsi="Tahoma" w:cs="Tahoma"/>
            <w:color w:val="000000" w:themeColor="text1"/>
            <w:sz w:val="16"/>
            <w:szCs w:val="16"/>
            <w:u w:val="single"/>
          </w:rPr>
          <w:t>11755551</w:t>
        </w:r>
      </w:hyperlink>
      <w:r w:rsidRPr="00CB2BFB">
        <w:rPr>
          <w:rFonts w:ascii="Tahoma" w:hAnsi="Tahoma" w:cs="Tahoma"/>
          <w:color w:val="000000" w:themeColor="text1"/>
          <w:sz w:val="16"/>
          <w:szCs w:val="16"/>
        </w:rPr>
        <w:t xml:space="preserve"> in Book 10190 at Page 9088</w:t>
      </w:r>
      <w:r>
        <w:rPr>
          <w:rFonts w:ascii="Tahoma" w:hAnsi="Tahoma" w:cs="Tahoma"/>
          <w:color w:val="000000" w:themeColor="text1"/>
          <w:sz w:val="16"/>
          <w:szCs w:val="16"/>
        </w:rPr>
        <w:t>.</w:t>
      </w:r>
    </w:p>
    <w:p w14:paraId="4924805B" w14:textId="6CF16DD3" w:rsidR="00C744C1" w:rsidRDefault="00C744C1" w:rsidP="00C744C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6"/>
          <w:szCs w:val="16"/>
        </w:rPr>
      </w:pPr>
    </w:p>
    <w:p w14:paraId="004280C3" w14:textId="35DF6877" w:rsidR="00C744C1" w:rsidRPr="00C744C1" w:rsidRDefault="00C744C1" w:rsidP="00C744C1">
      <w:pPr>
        <w:pStyle w:val="ListParagraph"/>
        <w:numPr>
          <w:ilvl w:val="0"/>
          <w:numId w:val="1"/>
        </w:numPr>
        <w:rPr>
          <w:rFonts w:ascii="Arial" w:hAnsi="Arial" w:cs="Arial"/>
          <w:sz w:val="20"/>
          <w:szCs w:val="20"/>
        </w:rPr>
      </w:pPr>
      <w:r>
        <w:rPr>
          <w:rFonts w:ascii="Arial" w:hAnsi="Arial" w:cs="Arial"/>
          <w:sz w:val="20"/>
          <w:szCs w:val="20"/>
        </w:rPr>
        <w:t>Show as Sub-Paragraph to UCC #11536709</w:t>
      </w:r>
    </w:p>
    <w:p w14:paraId="12526B45" w14:textId="667B5C97" w:rsidR="00C744C1" w:rsidRPr="00CB2BFB" w:rsidRDefault="00C744C1" w:rsidP="00C744C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6"/>
          <w:szCs w:val="16"/>
        </w:rPr>
      </w:pPr>
      <w:r>
        <w:rPr>
          <w:rFonts w:ascii="Tahoma" w:hAnsi="Tahoma" w:cs="Tahoma"/>
          <w:color w:val="000000" w:themeColor="text1"/>
          <w:sz w:val="16"/>
          <w:szCs w:val="16"/>
        </w:rPr>
        <w:t>T</w:t>
      </w:r>
      <w:r w:rsidRPr="00CB2BFB">
        <w:rPr>
          <w:rFonts w:ascii="Tahoma" w:hAnsi="Tahoma" w:cs="Tahoma"/>
          <w:color w:val="000000" w:themeColor="text1"/>
          <w:sz w:val="16"/>
          <w:szCs w:val="16"/>
        </w:rPr>
        <w:t xml:space="preserve">he </w:t>
      </w:r>
      <w:r>
        <w:rPr>
          <w:rFonts w:ascii="Tahoma" w:hAnsi="Tahoma" w:cs="Tahoma"/>
          <w:color w:val="000000" w:themeColor="text1"/>
          <w:sz w:val="16"/>
          <w:szCs w:val="16"/>
        </w:rPr>
        <w:t>UCC Financing Statement s</w:t>
      </w:r>
      <w:r w:rsidRPr="00CB2BFB">
        <w:rPr>
          <w:rFonts w:ascii="Tahoma" w:hAnsi="Tahoma" w:cs="Tahoma"/>
          <w:color w:val="000000" w:themeColor="text1"/>
          <w:sz w:val="16"/>
          <w:szCs w:val="16"/>
        </w:rPr>
        <w:t xml:space="preserve">hown as Entry No. </w:t>
      </w:r>
      <w:r>
        <w:rPr>
          <w:rFonts w:ascii="Tahoma" w:hAnsi="Tahoma" w:cs="Tahoma"/>
          <w:color w:val="000000" w:themeColor="text1"/>
          <w:sz w:val="16"/>
          <w:szCs w:val="16"/>
        </w:rPr>
        <w:t>11536709</w:t>
      </w:r>
      <w:r w:rsidRPr="00CB2BFB">
        <w:rPr>
          <w:rFonts w:ascii="Tahoma" w:hAnsi="Tahoma" w:cs="Tahoma"/>
          <w:color w:val="000000" w:themeColor="text1"/>
          <w:sz w:val="16"/>
          <w:szCs w:val="16"/>
        </w:rPr>
        <w:t xml:space="preserve"> herein was subordinated to the lien of that certain Deed of Trust recorded as Entry No. 11755412 herein</w:t>
      </w:r>
      <w:r>
        <w:rPr>
          <w:rFonts w:ascii="Tahoma" w:hAnsi="Tahoma" w:cs="Tahoma"/>
          <w:color w:val="000000" w:themeColor="text1"/>
          <w:sz w:val="16"/>
          <w:szCs w:val="16"/>
        </w:rPr>
        <w:t xml:space="preserve"> pursuant to the terms of the Intercreditor and </w:t>
      </w:r>
      <w:r w:rsidRPr="00CB2BFB">
        <w:rPr>
          <w:rFonts w:ascii="Tahoma" w:hAnsi="Tahoma" w:cs="Tahoma"/>
          <w:color w:val="000000" w:themeColor="text1"/>
          <w:sz w:val="16"/>
          <w:szCs w:val="16"/>
        </w:rPr>
        <w:t xml:space="preserve">Subordination Agreement recorded November 6, 2013 as Entry No. </w:t>
      </w:r>
      <w:hyperlink r:id="rId7" w:history="1">
        <w:r w:rsidRPr="00CB2BFB">
          <w:rPr>
            <w:rFonts w:ascii="Tahoma" w:hAnsi="Tahoma" w:cs="Tahoma"/>
            <w:color w:val="000000" w:themeColor="text1"/>
            <w:sz w:val="16"/>
            <w:szCs w:val="16"/>
            <w:u w:val="single"/>
          </w:rPr>
          <w:t>11755551</w:t>
        </w:r>
      </w:hyperlink>
      <w:r w:rsidRPr="00CB2BFB">
        <w:rPr>
          <w:rFonts w:ascii="Tahoma" w:hAnsi="Tahoma" w:cs="Tahoma"/>
          <w:color w:val="000000" w:themeColor="text1"/>
          <w:sz w:val="16"/>
          <w:szCs w:val="16"/>
        </w:rPr>
        <w:t xml:space="preserve"> in Book 10190 at Page 9088</w:t>
      </w:r>
      <w:r>
        <w:rPr>
          <w:rFonts w:ascii="Tahoma" w:hAnsi="Tahoma" w:cs="Tahoma"/>
          <w:color w:val="000000" w:themeColor="text1"/>
          <w:sz w:val="16"/>
          <w:szCs w:val="16"/>
        </w:rPr>
        <w:t>.</w:t>
      </w:r>
    </w:p>
    <w:p w14:paraId="050F3A08" w14:textId="259C0B43" w:rsidR="00C744C1" w:rsidRDefault="00C744C1" w:rsidP="00C744C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6"/>
          <w:szCs w:val="16"/>
        </w:rPr>
      </w:pPr>
    </w:p>
    <w:p w14:paraId="6E68CD39" w14:textId="4595F346" w:rsidR="00C744C1" w:rsidRDefault="00C744C1" w:rsidP="00C744C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6"/>
          <w:szCs w:val="16"/>
        </w:rPr>
      </w:pPr>
    </w:p>
    <w:p w14:paraId="24A2B01B" w14:textId="77777777" w:rsidR="00C744C1" w:rsidRPr="00CB2BFB" w:rsidRDefault="00C744C1" w:rsidP="00C744C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6"/>
          <w:szCs w:val="16"/>
        </w:rPr>
      </w:pPr>
    </w:p>
    <w:p w14:paraId="58D1CB34" w14:textId="07279DE8" w:rsidR="00C744C1" w:rsidRPr="00C744C1" w:rsidRDefault="00C744C1" w:rsidP="00C744C1">
      <w:pPr>
        <w:pStyle w:val="ListParagraph"/>
        <w:numPr>
          <w:ilvl w:val="0"/>
          <w:numId w:val="1"/>
        </w:numPr>
        <w:rPr>
          <w:rFonts w:ascii="Arial" w:hAnsi="Arial" w:cs="Arial"/>
          <w:sz w:val="20"/>
          <w:szCs w:val="20"/>
        </w:rPr>
      </w:pPr>
      <w:r>
        <w:rPr>
          <w:rFonts w:ascii="Arial" w:hAnsi="Arial" w:cs="Arial"/>
          <w:sz w:val="20"/>
          <w:szCs w:val="20"/>
        </w:rPr>
        <w:t>Show separate numbered Exception</w:t>
      </w:r>
    </w:p>
    <w:p w14:paraId="036D81DB" w14:textId="0A271992" w:rsidR="00C744C1" w:rsidRPr="00CB2BFB" w:rsidRDefault="00C744C1" w:rsidP="00C744C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6"/>
          <w:szCs w:val="16"/>
        </w:rPr>
      </w:pPr>
      <w:r>
        <w:rPr>
          <w:rFonts w:ascii="Tahoma" w:hAnsi="Tahoma" w:cs="Tahoma"/>
          <w:color w:val="000000" w:themeColor="text1"/>
          <w:sz w:val="16"/>
          <w:szCs w:val="16"/>
        </w:rPr>
        <w:t xml:space="preserve">Intercreditor and </w:t>
      </w:r>
      <w:r w:rsidRPr="00CB2BFB">
        <w:rPr>
          <w:rFonts w:ascii="Tahoma" w:hAnsi="Tahoma" w:cs="Tahoma"/>
          <w:color w:val="000000" w:themeColor="text1"/>
          <w:sz w:val="16"/>
          <w:szCs w:val="16"/>
        </w:rPr>
        <w:t xml:space="preserve">Subordination Agreement </w:t>
      </w:r>
      <w:r>
        <w:rPr>
          <w:rFonts w:ascii="Tahoma" w:hAnsi="Tahoma" w:cs="Tahoma"/>
          <w:color w:val="000000" w:themeColor="text1"/>
          <w:sz w:val="16"/>
          <w:szCs w:val="16"/>
        </w:rPr>
        <w:t xml:space="preserve">by, between and among U.S. Bank National Association, in its capacity as trustee for the Series 2013 Bonds (the “Series 2013 Trustee”), U.S. Bank National Association, in its capacity as trustee for the Series 2012 Bonds (the “Series 2012 Trustee”), the United States of America, acting through the Rural Housing Service, United States Department of Agriculture (the “USDA”) and </w:t>
      </w:r>
      <w:proofErr w:type="spellStart"/>
      <w:r>
        <w:rPr>
          <w:rFonts w:ascii="Tahoma" w:hAnsi="Tahoma" w:cs="Tahoma"/>
          <w:color w:val="000000" w:themeColor="text1"/>
          <w:sz w:val="16"/>
          <w:szCs w:val="16"/>
        </w:rPr>
        <w:t>AgCredit</w:t>
      </w:r>
      <w:proofErr w:type="spellEnd"/>
      <w:r>
        <w:rPr>
          <w:rFonts w:ascii="Tahoma" w:hAnsi="Tahoma" w:cs="Tahoma"/>
          <w:color w:val="000000" w:themeColor="text1"/>
          <w:sz w:val="16"/>
          <w:szCs w:val="16"/>
        </w:rPr>
        <w:t xml:space="preserve">, ACA for itself and as agent/nominee for </w:t>
      </w:r>
      <w:proofErr w:type="spellStart"/>
      <w:r>
        <w:rPr>
          <w:rFonts w:ascii="Tahoma" w:hAnsi="Tahoma" w:cs="Tahoma"/>
          <w:color w:val="000000" w:themeColor="text1"/>
          <w:sz w:val="16"/>
          <w:szCs w:val="16"/>
        </w:rPr>
        <w:t>AgCredit</w:t>
      </w:r>
      <w:proofErr w:type="spellEnd"/>
      <w:r>
        <w:rPr>
          <w:rFonts w:ascii="Tahoma" w:hAnsi="Tahoma" w:cs="Tahoma"/>
          <w:color w:val="000000" w:themeColor="text1"/>
          <w:sz w:val="16"/>
          <w:szCs w:val="16"/>
        </w:rPr>
        <w:t>, FLCA (</w:t>
      </w:r>
      <w:bookmarkStart w:id="1" w:name="_GoBack"/>
      <w:bookmarkEnd w:id="1"/>
      <w:r>
        <w:rPr>
          <w:rFonts w:ascii="Tahoma" w:hAnsi="Tahoma" w:cs="Tahoma"/>
          <w:color w:val="000000" w:themeColor="text1"/>
          <w:sz w:val="16"/>
          <w:szCs w:val="16"/>
        </w:rPr>
        <w:t>”</w:t>
      </w:r>
      <w:proofErr w:type="spellStart"/>
      <w:r>
        <w:rPr>
          <w:rFonts w:ascii="Tahoma" w:hAnsi="Tahoma" w:cs="Tahoma"/>
          <w:color w:val="000000" w:themeColor="text1"/>
          <w:sz w:val="16"/>
          <w:szCs w:val="16"/>
        </w:rPr>
        <w:t>AgCredit</w:t>
      </w:r>
      <w:proofErr w:type="spellEnd"/>
      <w:r>
        <w:rPr>
          <w:rFonts w:ascii="Tahoma" w:hAnsi="Tahoma" w:cs="Tahoma"/>
          <w:color w:val="000000" w:themeColor="text1"/>
          <w:sz w:val="16"/>
          <w:szCs w:val="16"/>
        </w:rPr>
        <w:t xml:space="preserve">”), </w:t>
      </w:r>
      <w:r w:rsidRPr="00CB2BFB">
        <w:rPr>
          <w:rFonts w:ascii="Tahoma" w:hAnsi="Tahoma" w:cs="Tahoma"/>
          <w:color w:val="000000" w:themeColor="text1"/>
          <w:sz w:val="16"/>
          <w:szCs w:val="16"/>
        </w:rPr>
        <w:t xml:space="preserve">recorded November 6, 2013 as Entry No. </w:t>
      </w:r>
      <w:hyperlink r:id="rId8" w:history="1">
        <w:r w:rsidRPr="00CB2BFB">
          <w:rPr>
            <w:rFonts w:ascii="Tahoma" w:hAnsi="Tahoma" w:cs="Tahoma"/>
            <w:color w:val="000000" w:themeColor="text1"/>
            <w:sz w:val="16"/>
            <w:szCs w:val="16"/>
            <w:u w:val="single"/>
          </w:rPr>
          <w:t>11755551</w:t>
        </w:r>
      </w:hyperlink>
      <w:r w:rsidRPr="00CB2BFB">
        <w:rPr>
          <w:rFonts w:ascii="Tahoma" w:hAnsi="Tahoma" w:cs="Tahoma"/>
          <w:color w:val="000000" w:themeColor="text1"/>
          <w:sz w:val="16"/>
          <w:szCs w:val="16"/>
        </w:rPr>
        <w:t xml:space="preserve"> in Book 10190 at Page 9088</w:t>
      </w:r>
      <w:r>
        <w:rPr>
          <w:rFonts w:ascii="Tahoma" w:hAnsi="Tahoma" w:cs="Tahoma"/>
          <w:color w:val="000000" w:themeColor="text1"/>
          <w:sz w:val="16"/>
          <w:szCs w:val="16"/>
        </w:rPr>
        <w:t>.</w:t>
      </w:r>
    </w:p>
    <w:p w14:paraId="3F58ED7E" w14:textId="77777777" w:rsidR="00C744C1" w:rsidRDefault="00C744C1"/>
    <w:sectPr w:rsidR="00C74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87DC6"/>
    <w:multiLevelType w:val="hybridMultilevel"/>
    <w:tmpl w:val="B0D0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FB"/>
    <w:rsid w:val="006E1828"/>
    <w:rsid w:val="008758F4"/>
    <w:rsid w:val="00C744C1"/>
    <w:rsid w:val="00CB2BFB"/>
    <w:rsid w:val="00D6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19CA"/>
  <w15:chartTrackingRefBased/>
  <w15:docId w15:val="{BC2CF35F-6C00-4FF2-9868-3E4DB85E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B2BFB"/>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CB2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FB"/>
    <w:rPr>
      <w:rFonts w:ascii="Segoe UI" w:hAnsi="Segoe UI" w:cs="Segoe UI"/>
      <w:sz w:val="18"/>
      <w:szCs w:val="18"/>
    </w:rPr>
  </w:style>
  <w:style w:type="paragraph" w:styleId="ListParagraph">
    <w:name w:val="List Paragraph"/>
    <w:basedOn w:val="Normal"/>
    <w:uiPriority w:val="34"/>
    <w:qFormat/>
    <w:rsid w:val="00C7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tonwoodtitle.com/wp-content/uploads/pubdocs/119011-JCP/11755551.pdf" TargetMode="External"/><Relationship Id="rId3" Type="http://schemas.openxmlformats.org/officeDocument/2006/relationships/settings" Target="settings.xml"/><Relationship Id="rId7" Type="http://schemas.openxmlformats.org/officeDocument/2006/relationships/hyperlink" Target="http://www.cottonwoodtitle.com/wp-content/uploads/pubdocs/119011-JCP/1175555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ttonwoodtitle.com/wp-content/uploads/pubdocs/119011-JCP/11755551.pdf" TargetMode="External"/><Relationship Id="rId5" Type="http://schemas.openxmlformats.org/officeDocument/2006/relationships/hyperlink" Target="http://www.cottonwoodtitle.com/wp-content/uploads/pubdocs/119011-JCP/1175555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Janene Gull</dc:creator>
  <cp:keywords/>
  <dc:description/>
  <cp:lastModifiedBy>Janene Gull</cp:lastModifiedBy>
  <cp:revision>3</cp:revision>
  <cp:lastPrinted>2019-10-23T22:45:00Z</cp:lastPrinted>
  <dcterms:created xsi:type="dcterms:W3CDTF">2019-10-23T22:43:00Z</dcterms:created>
  <dcterms:modified xsi:type="dcterms:W3CDTF">2019-10-24T14:41:00Z</dcterms:modified>
</cp:coreProperties>
</file>